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1617"/>
        <w:gridCol w:w="628"/>
        <w:gridCol w:w="962"/>
        <w:gridCol w:w="1605"/>
        <w:gridCol w:w="12"/>
        <w:gridCol w:w="788"/>
        <w:gridCol w:w="802"/>
        <w:gridCol w:w="13"/>
        <w:gridCol w:w="1430"/>
      </w:tblGrid>
      <w:tr w:rsidR="00CC3F0F" w:rsidTr="00AD680F">
        <w:trPr>
          <w:trHeight w:val="259"/>
        </w:trPr>
        <w:tc>
          <w:tcPr>
            <w:tcW w:w="9880" w:type="dxa"/>
            <w:gridSpan w:val="10"/>
            <w:vAlign w:val="center"/>
          </w:tcPr>
          <w:p w:rsidR="00CC3F0F" w:rsidRDefault="00CC3F0F" w:rsidP="00AD680F">
            <w:pPr>
              <w:spacing w:line="360" w:lineRule="auto"/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信</w:t>
            </w:r>
            <w:r>
              <w:rPr>
                <w:rFonts w:ascii="Times New Roman" w:hAnsi="Times New Roman" w:cs="宋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息</w:t>
            </w:r>
            <w:r>
              <w:rPr>
                <w:rFonts w:ascii="Times New Roman" w:hAnsi="Times New Roman" w:cs="宋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表</w:t>
            </w:r>
          </w:p>
        </w:tc>
      </w:tr>
      <w:tr w:rsidR="00CC3F0F" w:rsidTr="00AD680F">
        <w:trPr>
          <w:trHeight w:val="259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left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工程名称</w:t>
            </w:r>
          </w:p>
        </w:tc>
        <w:tc>
          <w:tcPr>
            <w:tcW w:w="7857" w:type="dxa"/>
            <w:gridSpan w:val="9"/>
            <w:vAlign w:val="center"/>
          </w:tcPr>
          <w:p w:rsidR="00CC3F0F" w:rsidRDefault="00CC3F0F" w:rsidP="00AD680F">
            <w:pPr>
              <w:rPr>
                <w:bCs/>
              </w:rPr>
            </w:pPr>
          </w:p>
        </w:tc>
      </w:tr>
      <w:tr w:rsidR="00CC3F0F" w:rsidTr="00AD680F">
        <w:trPr>
          <w:trHeight w:val="28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建设单位（甲方）</w:t>
            </w:r>
          </w:p>
        </w:tc>
        <w:tc>
          <w:tcPr>
            <w:tcW w:w="4812" w:type="dxa"/>
            <w:gridSpan w:val="4"/>
            <w:vAlign w:val="center"/>
          </w:tcPr>
          <w:p w:rsidR="00CC3F0F" w:rsidRDefault="00CC3F0F" w:rsidP="00AD680F">
            <w:pPr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</w:rPr>
              <w:t>北京大学医学部</w:t>
            </w: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负责人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施工单位（乙方）</w:t>
            </w:r>
          </w:p>
          <w:p w:rsidR="00CC3F0F" w:rsidRDefault="00CC3F0F" w:rsidP="00AD680F">
            <w:pPr>
              <w:rPr>
                <w:sz w:val="24"/>
              </w:rPr>
            </w:pPr>
          </w:p>
        </w:tc>
        <w:tc>
          <w:tcPr>
            <w:tcW w:w="4812" w:type="dxa"/>
            <w:gridSpan w:val="4"/>
            <w:vAlign w:val="center"/>
          </w:tcPr>
          <w:p w:rsidR="00CC3F0F" w:rsidRDefault="00CC3F0F" w:rsidP="00AD680F">
            <w:pPr>
              <w:rPr>
                <w:bCs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负责人</w:t>
            </w:r>
          </w:p>
          <w:p w:rsidR="00CC3F0F" w:rsidRDefault="00CC3F0F" w:rsidP="00AD680F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资金来源</w:t>
            </w:r>
          </w:p>
        </w:tc>
        <w:tc>
          <w:tcPr>
            <w:tcW w:w="4812" w:type="dxa"/>
            <w:gridSpan w:val="4"/>
            <w:vAlign w:val="center"/>
          </w:tcPr>
          <w:p w:rsidR="00CC3F0F" w:rsidRDefault="00CC3F0F" w:rsidP="00AD680F">
            <w:pPr>
              <w:rPr>
                <w:bCs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二级单位财务负责人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rPr>
                <w:spacing w:val="-20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工程中标价格（</w:t>
            </w:r>
            <w:r>
              <w:rPr>
                <w:rFonts w:ascii="Times New Roman" w:hAnsi="Times New Roman" w:cs="宋体" w:hint="eastAsia"/>
                <w:spacing w:val="-20"/>
                <w:sz w:val="24"/>
              </w:rPr>
              <w:t>元）</w:t>
            </w:r>
          </w:p>
        </w:tc>
        <w:tc>
          <w:tcPr>
            <w:tcW w:w="4812" w:type="dxa"/>
            <w:gridSpan w:val="4"/>
            <w:vAlign w:val="center"/>
          </w:tcPr>
          <w:p w:rsidR="00CC3F0F" w:rsidRDefault="00CC3F0F" w:rsidP="00AD680F">
            <w:pPr>
              <w:ind w:firstLineChars="500" w:firstLine="1054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</w:rPr>
              <w:t>元</w:t>
            </w: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审计后优惠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结算申报金额（元）</w:t>
            </w:r>
          </w:p>
        </w:tc>
        <w:tc>
          <w:tcPr>
            <w:tcW w:w="2245" w:type="dxa"/>
            <w:gridSpan w:val="2"/>
            <w:vAlign w:val="center"/>
          </w:tcPr>
          <w:p w:rsidR="00CC3F0F" w:rsidRDefault="00CC3F0F" w:rsidP="00AD680F">
            <w:pPr>
              <w:ind w:firstLineChars="500" w:firstLine="1054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</w:rPr>
              <w:t>元</w:t>
            </w:r>
          </w:p>
        </w:tc>
        <w:tc>
          <w:tcPr>
            <w:tcW w:w="4169" w:type="dxa"/>
            <w:gridSpan w:val="5"/>
            <w:tcBorders>
              <w:right w:val="nil"/>
            </w:tcBorders>
            <w:vAlign w:val="center"/>
          </w:tcPr>
          <w:p w:rsidR="00CC3F0F" w:rsidRDefault="00CC3F0F" w:rsidP="00AD680F">
            <w:r>
              <w:rPr>
                <w:rFonts w:ascii="Times New Roman" w:eastAsia="黑体" w:hAnsi="Times New Roman" w:cs="黑体" w:hint="eastAsia"/>
                <w:b/>
                <w:sz w:val="24"/>
              </w:rPr>
              <w:t>其中：</w:t>
            </w:r>
            <w:r>
              <w:rPr>
                <w:rFonts w:ascii="Times New Roman" w:hAnsi="Times New Roman" w:cs="宋体" w:hint="eastAsia"/>
                <w:sz w:val="24"/>
              </w:rPr>
              <w:t>合同价</w:t>
            </w:r>
            <w:r>
              <w:rPr>
                <w:rFonts w:ascii="Times New Roman" w:hAnsi="Times New Roman" w:cs="宋体" w:hint="eastAsia"/>
                <w:b/>
                <w:sz w:val="24"/>
              </w:rPr>
              <w:t>元</w:t>
            </w:r>
            <w:r>
              <w:rPr>
                <w:rFonts w:ascii="Times New Roman" w:hAnsi="Times New Roman" w:cs="宋体" w:hint="eastAsia"/>
                <w:sz w:val="24"/>
              </w:rPr>
              <w:t>变更洽商</w:t>
            </w: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CC3F0F" w:rsidRDefault="00CC3F0F" w:rsidP="00AD680F">
            <w:pPr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增</w:t>
            </w:r>
          </w:p>
          <w:p w:rsidR="00CC3F0F" w:rsidRDefault="00CC3F0F" w:rsidP="00AD680F">
            <w:r>
              <w:rPr>
                <w:rFonts w:ascii="Times New Roman" w:hAnsi="Times New Roman" w:cs="宋体" w:hint="eastAsia"/>
                <w:sz w:val="24"/>
              </w:rPr>
              <w:t>减</w:t>
            </w: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工程付款情况（元）</w:t>
            </w:r>
          </w:p>
        </w:tc>
        <w:tc>
          <w:tcPr>
            <w:tcW w:w="7857" w:type="dxa"/>
            <w:gridSpan w:val="9"/>
            <w:vAlign w:val="center"/>
          </w:tcPr>
          <w:p w:rsidR="00CC3F0F" w:rsidRDefault="00CC3F0F" w:rsidP="00AD680F">
            <w:r>
              <w:rPr>
                <w:rFonts w:ascii="Times New Roman" w:hAnsi="Times New Roman" w:cs="宋体" w:hint="eastAsia"/>
                <w:sz w:val="24"/>
              </w:rPr>
              <w:t>已付工程款：；；未付工程</w:t>
            </w:r>
            <w:r>
              <w:rPr>
                <w:rFonts w:ascii="Times New Roman" w:hAnsi="Times New Roman" w:cs="宋体" w:hint="eastAsia"/>
              </w:rPr>
              <w:t>；；</w:t>
            </w: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施工电表安装情况</w:t>
            </w:r>
          </w:p>
        </w:tc>
        <w:tc>
          <w:tcPr>
            <w:tcW w:w="1617" w:type="dxa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已装（）未装（）</w:t>
            </w:r>
          </w:p>
        </w:tc>
        <w:tc>
          <w:tcPr>
            <w:tcW w:w="1590" w:type="dxa"/>
            <w:gridSpan w:val="2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应收电费（元）</w:t>
            </w:r>
          </w:p>
        </w:tc>
        <w:tc>
          <w:tcPr>
            <w:tcW w:w="1605" w:type="dxa"/>
            <w:vAlign w:val="center"/>
          </w:tcPr>
          <w:p w:rsidR="00CC3F0F" w:rsidRDefault="00CC3F0F" w:rsidP="00AD680F">
            <w:pPr>
              <w:jc w:val="center"/>
              <w:rPr>
                <w:b/>
                <w:sz w:val="1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已收电费（元）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施工水表安装情况</w:t>
            </w:r>
          </w:p>
        </w:tc>
        <w:tc>
          <w:tcPr>
            <w:tcW w:w="1617" w:type="dxa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已装（）未装（）</w:t>
            </w:r>
          </w:p>
        </w:tc>
        <w:tc>
          <w:tcPr>
            <w:tcW w:w="1590" w:type="dxa"/>
            <w:gridSpan w:val="2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应收水费（元）</w:t>
            </w:r>
          </w:p>
        </w:tc>
        <w:tc>
          <w:tcPr>
            <w:tcW w:w="1605" w:type="dxa"/>
            <w:vAlign w:val="center"/>
          </w:tcPr>
          <w:p w:rsidR="00CC3F0F" w:rsidRDefault="00CC3F0F" w:rsidP="00AD680F">
            <w:pPr>
              <w:jc w:val="center"/>
              <w:rPr>
                <w:b/>
                <w:sz w:val="1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已收水费（元）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cantSplit/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开工时间</w:t>
            </w:r>
          </w:p>
        </w:tc>
        <w:tc>
          <w:tcPr>
            <w:tcW w:w="7857" w:type="dxa"/>
            <w:gridSpan w:val="9"/>
            <w:vAlign w:val="center"/>
          </w:tcPr>
          <w:p w:rsidR="00CC3F0F" w:rsidRDefault="00CC3F0F" w:rsidP="00AD680F">
            <w:pPr>
              <w:ind w:firstLineChars="1200" w:firstLine="288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</w:t>
            </w:r>
            <w:r>
              <w:rPr>
                <w:rFonts w:ascii="Times New Roman" w:hAnsi="Times New Roman" w:cs="宋体" w:hint="eastAsia"/>
                <w:sz w:val="24"/>
              </w:rPr>
              <w:t>年月日</w:t>
            </w:r>
          </w:p>
        </w:tc>
      </w:tr>
      <w:tr w:rsidR="00CC3F0F" w:rsidTr="00AD680F">
        <w:trPr>
          <w:cantSplit/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竣工时间</w:t>
            </w:r>
          </w:p>
        </w:tc>
        <w:tc>
          <w:tcPr>
            <w:tcW w:w="7857" w:type="dxa"/>
            <w:gridSpan w:val="9"/>
            <w:vAlign w:val="center"/>
          </w:tcPr>
          <w:p w:rsidR="00CC3F0F" w:rsidRDefault="00CC3F0F" w:rsidP="00AD680F">
            <w:pPr>
              <w:ind w:firstLineChars="1200" w:firstLine="288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</w:t>
            </w:r>
            <w:r>
              <w:rPr>
                <w:rFonts w:ascii="Times New Roman" w:hAnsi="Times New Roman" w:cs="宋体" w:hint="eastAsia"/>
                <w:sz w:val="24"/>
              </w:rPr>
              <w:t>年月日</w:t>
            </w: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送审前审核情况（元）</w:t>
            </w:r>
          </w:p>
        </w:tc>
        <w:tc>
          <w:tcPr>
            <w:tcW w:w="4812" w:type="dxa"/>
            <w:gridSpan w:val="4"/>
            <w:vAlign w:val="center"/>
          </w:tcPr>
          <w:p w:rsidR="00CC3F0F" w:rsidRDefault="00CC3F0F" w:rsidP="00AD680F">
            <w:pPr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建设单位审核：增减</w:t>
            </w:r>
          </w:p>
        </w:tc>
        <w:tc>
          <w:tcPr>
            <w:tcW w:w="1602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审核人</w:t>
            </w:r>
          </w:p>
        </w:tc>
        <w:tc>
          <w:tcPr>
            <w:tcW w:w="1443" w:type="dxa"/>
            <w:gridSpan w:val="2"/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送审金额（元）</w:t>
            </w:r>
          </w:p>
        </w:tc>
        <w:tc>
          <w:tcPr>
            <w:tcW w:w="2245" w:type="dxa"/>
            <w:gridSpan w:val="2"/>
            <w:vAlign w:val="center"/>
          </w:tcPr>
          <w:p w:rsidR="00CC3F0F" w:rsidRDefault="00CC3F0F" w:rsidP="00AD680F">
            <w:pPr>
              <w:ind w:firstLineChars="550" w:firstLine="1160"/>
              <w:jc w:val="left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</w:rPr>
              <w:t>元</w:t>
            </w:r>
          </w:p>
        </w:tc>
        <w:tc>
          <w:tcPr>
            <w:tcW w:w="4169" w:type="dxa"/>
            <w:gridSpan w:val="5"/>
            <w:tcBorders>
              <w:right w:val="nil"/>
            </w:tcBorders>
            <w:vAlign w:val="center"/>
          </w:tcPr>
          <w:p w:rsidR="00CC3F0F" w:rsidRDefault="00CC3F0F" w:rsidP="00AD680F">
            <w:pPr>
              <w:rPr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sz w:val="24"/>
              </w:rPr>
              <w:t>其中：</w:t>
            </w:r>
            <w:r>
              <w:rPr>
                <w:rFonts w:ascii="Times New Roman" w:hAnsi="Times New Roman" w:cs="宋体" w:hint="eastAsia"/>
                <w:sz w:val="24"/>
              </w:rPr>
              <w:t>合同价元变更洽商</w:t>
            </w: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CC3F0F" w:rsidRDefault="00CC3F0F" w:rsidP="00AD680F">
            <w:pPr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增</w:t>
            </w:r>
          </w:p>
          <w:p w:rsidR="00CC3F0F" w:rsidRDefault="00CC3F0F" w:rsidP="00AD680F">
            <w:r>
              <w:rPr>
                <w:rFonts w:ascii="Times New Roman" w:hAnsi="Times New Roman" w:cs="宋体" w:hint="eastAsia"/>
                <w:sz w:val="24"/>
              </w:rPr>
              <w:t>减</w:t>
            </w:r>
          </w:p>
        </w:tc>
      </w:tr>
      <w:tr w:rsidR="00CC3F0F" w:rsidTr="00AD680F">
        <w:trPr>
          <w:cantSplit/>
          <w:trHeight w:val="222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送审时间</w:t>
            </w:r>
          </w:p>
        </w:tc>
        <w:tc>
          <w:tcPr>
            <w:tcW w:w="4824" w:type="dxa"/>
            <w:gridSpan w:val="5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年月日</w:t>
            </w:r>
          </w:p>
        </w:tc>
        <w:tc>
          <w:tcPr>
            <w:tcW w:w="1603" w:type="dxa"/>
            <w:gridSpan w:val="3"/>
            <w:vAlign w:val="center"/>
          </w:tcPr>
          <w:p w:rsidR="00CC3F0F" w:rsidRDefault="00CC3F0F" w:rsidP="00AD680F">
            <w:pPr>
              <w:ind w:left="57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送审人</w:t>
            </w:r>
          </w:p>
        </w:tc>
        <w:tc>
          <w:tcPr>
            <w:tcW w:w="1430" w:type="dxa"/>
            <w:vAlign w:val="center"/>
          </w:tcPr>
          <w:p w:rsidR="00CC3F0F" w:rsidRDefault="00CC3F0F" w:rsidP="00AD680F">
            <w:pPr>
              <w:jc w:val="center"/>
              <w:rPr>
                <w:b/>
              </w:rPr>
            </w:pPr>
          </w:p>
        </w:tc>
      </w:tr>
      <w:tr w:rsidR="00CC3F0F" w:rsidTr="00AD680F">
        <w:trPr>
          <w:cantSplit/>
          <w:trHeight w:val="609"/>
        </w:trPr>
        <w:tc>
          <w:tcPr>
            <w:tcW w:w="2023" w:type="dxa"/>
          </w:tcPr>
          <w:p w:rsidR="00CC3F0F" w:rsidRDefault="00CC3F0F" w:rsidP="00AD680F">
            <w:pPr>
              <w:jc w:val="center"/>
              <w:rPr>
                <w:sz w:val="24"/>
              </w:rPr>
            </w:pPr>
          </w:p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送审资料</w:t>
            </w:r>
          </w:p>
        </w:tc>
        <w:tc>
          <w:tcPr>
            <w:tcW w:w="7857" w:type="dxa"/>
            <w:gridSpan w:val="9"/>
          </w:tcPr>
          <w:p w:rsidR="00CC3F0F" w:rsidRDefault="00CC3F0F" w:rsidP="00AD680F">
            <w:pPr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议标书（）工程预算（）施工合同（）变更洽商（）</w:t>
            </w:r>
          </w:p>
          <w:p w:rsidR="00CC3F0F" w:rsidRDefault="00CC3F0F" w:rsidP="00AD680F">
            <w:pPr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工程结算（）施工图纸（）竣工图纸（）竣工验收单（）</w:t>
            </w:r>
          </w:p>
          <w:p w:rsidR="00CC3F0F" w:rsidRDefault="00CC3F0F" w:rsidP="00AD680F">
            <w:pPr>
              <w:rPr>
                <w:sz w:val="18"/>
              </w:rPr>
            </w:pPr>
            <w:r>
              <w:rPr>
                <w:rFonts w:ascii="Times New Roman" w:hAnsi="Times New Roman" w:cs="宋体" w:hint="eastAsia"/>
                <w:sz w:val="18"/>
              </w:rPr>
              <w:t>审核报告（）其它资料（）</w:t>
            </w:r>
          </w:p>
        </w:tc>
      </w:tr>
      <w:tr w:rsidR="00CC3F0F" w:rsidTr="00AD680F">
        <w:trPr>
          <w:cantSplit/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审计单位</w:t>
            </w:r>
          </w:p>
        </w:tc>
        <w:tc>
          <w:tcPr>
            <w:tcW w:w="4824" w:type="dxa"/>
            <w:gridSpan w:val="5"/>
            <w:vAlign w:val="center"/>
          </w:tcPr>
          <w:p w:rsidR="00CC3F0F" w:rsidRDefault="00CC3F0F" w:rsidP="00AD680F">
            <w:pPr>
              <w:jc w:val="center"/>
            </w:pPr>
          </w:p>
        </w:tc>
        <w:tc>
          <w:tcPr>
            <w:tcW w:w="1603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负责人</w:t>
            </w:r>
          </w:p>
        </w:tc>
        <w:tc>
          <w:tcPr>
            <w:tcW w:w="1430" w:type="dxa"/>
            <w:vAlign w:val="center"/>
          </w:tcPr>
          <w:p w:rsidR="00CC3F0F" w:rsidRDefault="00CC3F0F" w:rsidP="00AD680F">
            <w:pPr>
              <w:jc w:val="center"/>
              <w:rPr>
                <w:b/>
              </w:rPr>
            </w:pPr>
          </w:p>
        </w:tc>
      </w:tr>
      <w:tr w:rsidR="00CC3F0F" w:rsidTr="00AD680F">
        <w:trPr>
          <w:cantSplit/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审计时间</w:t>
            </w:r>
          </w:p>
        </w:tc>
        <w:tc>
          <w:tcPr>
            <w:tcW w:w="4824" w:type="dxa"/>
            <w:gridSpan w:val="5"/>
            <w:vAlign w:val="center"/>
          </w:tcPr>
          <w:p w:rsidR="00CC3F0F" w:rsidRDefault="00CC3F0F" w:rsidP="00AD680F">
            <w:pPr>
              <w:jc w:val="left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年月日</w:t>
            </w:r>
            <w:r>
              <w:rPr>
                <w:rFonts w:ascii="Times New Roman" w:hAnsi="Times New Roman" w:cs="宋体"/>
                <w:sz w:val="24"/>
              </w:rPr>
              <w:t>———</w:t>
            </w:r>
            <w:r>
              <w:rPr>
                <w:rFonts w:ascii="Times New Roman" w:hAnsi="Times New Roman" w:cs="宋体" w:hint="eastAsia"/>
                <w:sz w:val="24"/>
              </w:rPr>
              <w:t>年月日</w:t>
            </w:r>
          </w:p>
        </w:tc>
        <w:tc>
          <w:tcPr>
            <w:tcW w:w="1603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审计人</w:t>
            </w:r>
          </w:p>
        </w:tc>
        <w:tc>
          <w:tcPr>
            <w:tcW w:w="1430" w:type="dxa"/>
            <w:vAlign w:val="center"/>
          </w:tcPr>
          <w:p w:rsidR="00CC3F0F" w:rsidRDefault="00CC3F0F" w:rsidP="00AD680F">
            <w:pPr>
              <w:jc w:val="center"/>
              <w:rPr>
                <w:b/>
              </w:rPr>
            </w:pPr>
          </w:p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审减金额（元）</w:t>
            </w:r>
          </w:p>
        </w:tc>
        <w:tc>
          <w:tcPr>
            <w:tcW w:w="2245" w:type="dxa"/>
            <w:gridSpan w:val="2"/>
            <w:vAlign w:val="center"/>
          </w:tcPr>
          <w:p w:rsidR="00CC3F0F" w:rsidRDefault="00CC3F0F" w:rsidP="00AD680F">
            <w:pPr>
              <w:jc w:val="center"/>
              <w:rPr>
                <w:b/>
              </w:rPr>
            </w:pPr>
          </w:p>
        </w:tc>
        <w:tc>
          <w:tcPr>
            <w:tcW w:w="3367" w:type="dxa"/>
            <w:gridSpan w:val="4"/>
            <w:tcBorders>
              <w:right w:val="nil"/>
            </w:tcBorders>
            <w:vAlign w:val="center"/>
          </w:tcPr>
          <w:p w:rsidR="00CC3F0F" w:rsidRDefault="00CC3F0F" w:rsidP="00AD680F">
            <w:pPr>
              <w:rPr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sz w:val="24"/>
              </w:rPr>
              <w:t>其中：</w:t>
            </w:r>
            <w:r>
              <w:rPr>
                <w:rFonts w:ascii="Times New Roman" w:hAnsi="Times New Roman" w:cs="宋体" w:hint="eastAsia"/>
                <w:sz w:val="24"/>
              </w:rPr>
              <w:t>合同价变更洽商</w:t>
            </w:r>
          </w:p>
        </w:tc>
        <w:tc>
          <w:tcPr>
            <w:tcW w:w="2245" w:type="dxa"/>
            <w:gridSpan w:val="3"/>
            <w:tcBorders>
              <w:left w:val="nil"/>
            </w:tcBorders>
            <w:vAlign w:val="center"/>
          </w:tcPr>
          <w:p w:rsidR="00CC3F0F" w:rsidRDefault="00CC3F0F" w:rsidP="00AD680F">
            <w:pPr>
              <w:ind w:firstLineChars="400" w:firstLine="960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增</w:t>
            </w:r>
          </w:p>
          <w:p w:rsidR="00CC3F0F" w:rsidRDefault="00CC3F0F" w:rsidP="00AD680F">
            <w:pPr>
              <w:ind w:firstLineChars="400" w:firstLine="960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减</w:t>
            </w:r>
          </w:p>
        </w:tc>
      </w:tr>
      <w:tr w:rsidR="00CC3F0F" w:rsidTr="00AD680F">
        <w:trPr>
          <w:cantSplit/>
          <w:trHeight w:val="2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综合审减率（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 w:cs="宋体" w:hint="eastAsia"/>
                <w:sz w:val="24"/>
              </w:rPr>
              <w:t>）</w:t>
            </w:r>
          </w:p>
        </w:tc>
        <w:tc>
          <w:tcPr>
            <w:tcW w:w="3207" w:type="dxa"/>
            <w:gridSpan w:val="3"/>
            <w:vAlign w:val="center"/>
          </w:tcPr>
          <w:p w:rsidR="00CC3F0F" w:rsidRDefault="00CC3F0F" w:rsidP="00AD680F">
            <w:pPr>
              <w:jc w:val="center"/>
              <w:rPr>
                <w:b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CC3F0F" w:rsidRDefault="00CC3F0F" w:rsidP="00AD680F">
            <w:pPr>
              <w:ind w:firstLineChars="100" w:firstLine="240"/>
            </w:pPr>
            <w:r>
              <w:rPr>
                <w:rFonts w:ascii="Times New Roman" w:hAnsi="Times New Roman" w:cs="宋体" w:hint="eastAsia"/>
                <w:sz w:val="24"/>
              </w:rPr>
              <w:t>洽商审减率（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 w:cs="宋体" w:hint="eastAsia"/>
                <w:sz w:val="24"/>
              </w:rPr>
              <w:t>）</w:t>
            </w:r>
          </w:p>
        </w:tc>
        <w:tc>
          <w:tcPr>
            <w:tcW w:w="2245" w:type="dxa"/>
            <w:gridSpan w:val="3"/>
            <w:vAlign w:val="center"/>
          </w:tcPr>
          <w:p w:rsidR="00CC3F0F" w:rsidRDefault="00CC3F0F" w:rsidP="00AD680F"/>
        </w:tc>
      </w:tr>
      <w:tr w:rsidR="00CC3F0F" w:rsidTr="00AD680F">
        <w:trPr>
          <w:cantSplit/>
          <w:trHeight w:val="408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审定结算金额（元）</w:t>
            </w:r>
          </w:p>
        </w:tc>
        <w:tc>
          <w:tcPr>
            <w:tcW w:w="7857" w:type="dxa"/>
            <w:gridSpan w:val="9"/>
            <w:tcBorders>
              <w:top w:val="nil"/>
            </w:tcBorders>
            <w:vAlign w:val="center"/>
          </w:tcPr>
          <w:p w:rsidR="00CC3F0F" w:rsidRDefault="00CC3F0F" w:rsidP="00AD680F">
            <w:pPr>
              <w:jc w:val="center"/>
            </w:pPr>
          </w:p>
        </w:tc>
      </w:tr>
      <w:tr w:rsidR="00CC3F0F" w:rsidTr="00AD680F">
        <w:trPr>
          <w:cantSplit/>
          <w:trHeight w:val="776"/>
        </w:trPr>
        <w:tc>
          <w:tcPr>
            <w:tcW w:w="2023" w:type="dxa"/>
            <w:vAlign w:val="center"/>
          </w:tcPr>
          <w:p w:rsidR="00CC3F0F" w:rsidRDefault="00CC3F0F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备注</w:t>
            </w:r>
          </w:p>
        </w:tc>
        <w:tc>
          <w:tcPr>
            <w:tcW w:w="7857" w:type="dxa"/>
            <w:gridSpan w:val="9"/>
            <w:vAlign w:val="center"/>
          </w:tcPr>
          <w:p w:rsidR="00CC3F0F" w:rsidRDefault="00CC3F0F" w:rsidP="00AD680F">
            <w:pPr>
              <w:rPr>
                <w:szCs w:val="28"/>
              </w:rPr>
            </w:pPr>
            <w:r>
              <w:rPr>
                <w:rFonts w:ascii="Times New Roman" w:hAnsi="Times New Roman" w:cs="宋体" w:hint="eastAsia"/>
                <w:szCs w:val="28"/>
              </w:rPr>
              <w:t>审计结算时审减金额未超出</w:t>
            </w:r>
            <w:r>
              <w:rPr>
                <w:rFonts w:ascii="Times New Roman" w:hAnsi="Times New Roman"/>
                <w:szCs w:val="28"/>
              </w:rPr>
              <w:t>5%</w:t>
            </w:r>
            <w:r>
              <w:rPr>
                <w:rFonts w:ascii="Times New Roman" w:hAnsi="Times New Roman" w:cs="宋体" w:hint="eastAsia"/>
                <w:szCs w:val="28"/>
              </w:rPr>
              <w:t>的审计费用由医学部承担，超出</w:t>
            </w:r>
            <w:r>
              <w:rPr>
                <w:rFonts w:ascii="Times New Roman" w:hAnsi="Times New Roman"/>
                <w:szCs w:val="28"/>
              </w:rPr>
              <w:t>5%</w:t>
            </w:r>
            <w:r>
              <w:rPr>
                <w:rFonts w:ascii="Times New Roman" w:hAnsi="Times New Roman" w:cs="宋体" w:hint="eastAsia"/>
                <w:szCs w:val="28"/>
              </w:rPr>
              <w:t>的审计费用由设计单位承担。</w:t>
            </w:r>
          </w:p>
          <w:p w:rsidR="00CC3F0F" w:rsidRDefault="00CC3F0F" w:rsidP="00AD680F"/>
        </w:tc>
      </w:tr>
    </w:tbl>
    <w:p w:rsidR="00A14F93" w:rsidRPr="00CC3F0F" w:rsidRDefault="00CC3F0F">
      <w:pPr>
        <w:rPr>
          <w:b/>
        </w:rPr>
      </w:pPr>
      <w:r w:rsidRPr="00CC3F0F">
        <w:rPr>
          <w:rFonts w:hint="eastAsia"/>
          <w:b/>
        </w:rPr>
        <w:t>附件</w:t>
      </w:r>
      <w:r w:rsidRPr="00CC3F0F">
        <w:rPr>
          <w:rFonts w:hint="eastAsia"/>
          <w:b/>
        </w:rPr>
        <w:t>6</w:t>
      </w:r>
    </w:p>
    <w:sectPr w:rsidR="00A14F93" w:rsidRPr="00CC3F0F" w:rsidSect="00A14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F0F"/>
    <w:rsid w:val="00A14F93"/>
    <w:rsid w:val="00CC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2016-11-03T02:19:00Z</dcterms:created>
  <dcterms:modified xsi:type="dcterms:W3CDTF">2016-11-03T02:20:00Z</dcterms:modified>
</cp:coreProperties>
</file>